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关于《紫金产业园租赁厂房入园企业管理办法(试行)》（修订）的起草说明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一、制定文件的目的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1.原《紫金县工业园区租赁厂房入园企业管理办法（试行）》（紫府办〔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）试行期三年已到期。自实施以来，有力地推动了我县工业产业集聚发展；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推动我县产业集聚发展，加快园区主导产业“建链”、 “补链”、“延链”工作，抢抓“双区”建设机遇，加快将我县打造成为粤港澳大湾区产业转移重要承载地，推动招商引资工作再上新台阶；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.规范租赁厂房企业管理，目前园外配套设施不完善， 出台此管理规定，鼓励园外中小企业入园租赁厂房，更好地加强对企业的服务与管理；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.规范工业厂房租售市场。严厉打击恶意炒作、囤积工业厂房扰乱租售市场行为，严禁承租方擅自转租、分租，防止 炒作工业厂房。破除对工业用地和厂房各种形式的垄断，抑制哄抬工业地价和租金行为；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.防范可能出现生产事故。在租赁厂房申请入园时，从源头严格把控租赁厂房项目，进行综合评估，最大程度上减小防范租赁厂房项目今后生产可能发生的生产事故。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二、文件的必要性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1.目前县内园外企业管理不够规范；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2.完善园内企业配套与上下游企业入驻，加强产业链发展，形成产业集聚；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3.优化我县营商环境，以规范化管理、一站式服务吸引企业投资入驻。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1.规范租赁条件与要求，对租赁双方提出要求，使得租赁厂房项目有的准入的具体规程；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2.明确入园手续办理流程，具体操作分为：入园申请和入园审批办理；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3.明确具体的管理制度，包括项目入库、安全生产等；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4.享受政策：参照《紫金县促进工业产业发展若干措施政策》 (紫府办〔2022〕29号)规定。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1.《紫金县促进工业产业发展若干政策措施》;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2.《紫金县投资项目代办制实施办法》。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五、征求意见情况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1.2024年4月10日至2024年4月20日在县人民政府门户网站向社会征求意见，收到2条反馈意见，已采纳。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2.此办法已于2024年3月18日向县招商引资工作领导小组成员单位征求意见，意见情况汇总见《办文征求(协商)意见汇总表》。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紫金县工业商务和信息化局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2024年4月28日   </w:t>
      </w:r>
    </w:p>
    <w:sectPr>
      <w:footerReference r:id="rId3" w:type="default"/>
      <w:pgSz w:w="11906" w:h="16838"/>
      <w:pgMar w:top="1440" w:right="1531" w:bottom="1440" w:left="1531" w:header="1134" w:footer="850" w:gutter="0"/>
      <w:paperSrc w:first="7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NmE2YmRlNTIzYWRjNDVlZWZhZTJmZGU1ZTkzMGQifQ=="/>
  </w:docVars>
  <w:rsids>
    <w:rsidRoot w:val="57F7075C"/>
    <w:rsid w:val="00E849BA"/>
    <w:rsid w:val="012D0A13"/>
    <w:rsid w:val="02864A5A"/>
    <w:rsid w:val="038B7098"/>
    <w:rsid w:val="07E81657"/>
    <w:rsid w:val="08D06C19"/>
    <w:rsid w:val="09934316"/>
    <w:rsid w:val="0B376A29"/>
    <w:rsid w:val="0C85343C"/>
    <w:rsid w:val="0D40290E"/>
    <w:rsid w:val="0E281C98"/>
    <w:rsid w:val="0E774877"/>
    <w:rsid w:val="151C572B"/>
    <w:rsid w:val="19DB07A5"/>
    <w:rsid w:val="1B43378D"/>
    <w:rsid w:val="246216F8"/>
    <w:rsid w:val="25142269"/>
    <w:rsid w:val="281220D5"/>
    <w:rsid w:val="35E360AB"/>
    <w:rsid w:val="37D16638"/>
    <w:rsid w:val="37D2041F"/>
    <w:rsid w:val="3C8A5C39"/>
    <w:rsid w:val="438D23A6"/>
    <w:rsid w:val="4ACB540C"/>
    <w:rsid w:val="4C255FD6"/>
    <w:rsid w:val="4CFF0CB9"/>
    <w:rsid w:val="4D2A1465"/>
    <w:rsid w:val="5495292A"/>
    <w:rsid w:val="562B436E"/>
    <w:rsid w:val="57F7075C"/>
    <w:rsid w:val="5EBC171F"/>
    <w:rsid w:val="62106A1B"/>
    <w:rsid w:val="622E3E73"/>
    <w:rsid w:val="66392DC8"/>
    <w:rsid w:val="68027953"/>
    <w:rsid w:val="6DD31257"/>
    <w:rsid w:val="6FC92B85"/>
    <w:rsid w:val="71EA22DB"/>
    <w:rsid w:val="72184BCC"/>
    <w:rsid w:val="737620D8"/>
    <w:rsid w:val="749D3FBF"/>
    <w:rsid w:val="77B36D50"/>
    <w:rsid w:val="785B6071"/>
    <w:rsid w:val="79BB7D09"/>
    <w:rsid w:val="79EE291C"/>
    <w:rsid w:val="7B4A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napToGrid w:val="0"/>
      <w:spacing w:line="626" w:lineRule="exact"/>
      <w:ind w:firstLine="800" w:firstLineChars="200"/>
      <w:jc w:val="both"/>
    </w:pPr>
    <w:rPr>
      <w:rFonts w:ascii="宋体" w:hAnsi="宋体" w:eastAsia="方正仿宋_GBK"/>
      <w:kern w:val="2"/>
      <w:sz w:val="30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1357</Words>
  <Characters>1417</Characters>
  <Lines>0</Lines>
  <Paragraphs>0</Paragraphs>
  <TotalTime>69</TotalTime>
  <ScaleCrop>false</ScaleCrop>
  <LinksUpToDate>false</LinksUpToDate>
  <CharactersWithSpaces>1477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2020-11-12T07:41:00Z</dcterms:created>
  <dc:creator>WPS_1495530812</dc:creator>
  <cp:lastModifiedBy>陈咏红</cp:lastModifiedBy>
  <cp:lastPrinted>2024-05-07T01:31:00Z</cp:lastPrinted>
  <dcterms:modified xsi:type="dcterms:W3CDTF">2024-05-07T02:16:47Z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930254C9E80C47E98BE2762D8AD102C4</vt:lpwstr>
  </property>
</Properties>
</file>